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2" w:rsidRDefault="00F54CB2" w:rsidP="00F54CB2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F54CB2" w:rsidRPr="00C82584" w:rsidRDefault="00F54CB2" w:rsidP="00F54CB2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</w:t>
      </w:r>
      <w:r w:rsidR="00C238D2">
        <w:rPr>
          <w:b/>
          <w:sz w:val="18"/>
          <w:szCs w:val="18"/>
        </w:rPr>
        <w:t>5</w:t>
      </w:r>
      <w:r w:rsidRPr="00C82584">
        <w:rPr>
          <w:b/>
          <w:sz w:val="18"/>
          <w:szCs w:val="18"/>
        </w:rPr>
        <w:t>(</w:t>
      </w:r>
      <w:r w:rsidR="00C238D2">
        <w:rPr>
          <w:b/>
          <w:sz w:val="18"/>
          <w:szCs w:val="18"/>
        </w:rPr>
        <w:t>2</w:t>
      </w:r>
      <w:bookmarkStart w:id="0" w:name="_GoBack"/>
      <w:bookmarkEnd w:id="0"/>
      <w:r w:rsidRPr="00C82584">
        <w:rPr>
          <w:b/>
          <w:sz w:val="18"/>
          <w:szCs w:val="18"/>
        </w:rPr>
        <w:t>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b/>
          <w:bCs/>
          <w:i/>
          <w:spacing w:val="-3"/>
          <w:sz w:val="18"/>
          <w:szCs w:val="18"/>
        </w:rPr>
        <w:t>16</w:t>
      </w:r>
      <w:r>
        <w:rPr>
          <w:b/>
          <w:bCs/>
          <w:i/>
          <w:spacing w:val="-3"/>
          <w:sz w:val="18"/>
          <w:szCs w:val="18"/>
        </w:rPr>
        <w:t>.04.2025г</w:t>
      </w:r>
    </w:p>
    <w:p w:rsidR="00C238D2" w:rsidRPr="00C238D2" w:rsidRDefault="00C238D2" w:rsidP="00C238D2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C238D2">
        <w:rPr>
          <w:b/>
          <w:color w:val="000000" w:themeColor="text1"/>
          <w:spacing w:val="30"/>
          <w:sz w:val="16"/>
          <w:szCs w:val="16"/>
        </w:rPr>
        <w:t>АДМИНИСТРАЦИЯ</w:t>
      </w:r>
    </w:p>
    <w:p w:rsidR="00C238D2" w:rsidRPr="00C238D2" w:rsidRDefault="00C238D2" w:rsidP="00C238D2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C238D2">
        <w:rPr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C238D2" w:rsidRPr="00C238D2" w:rsidRDefault="00C238D2" w:rsidP="00C238D2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C238D2">
        <w:rPr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C238D2" w:rsidRPr="00C238D2" w:rsidRDefault="00C238D2" w:rsidP="00C238D2">
      <w:pPr>
        <w:jc w:val="center"/>
        <w:rPr>
          <w:b/>
          <w:color w:val="000000" w:themeColor="text1"/>
          <w:sz w:val="16"/>
          <w:szCs w:val="16"/>
        </w:rPr>
      </w:pPr>
      <w:r w:rsidRPr="00C238D2">
        <w:rPr>
          <w:b/>
          <w:color w:val="000000" w:themeColor="text1"/>
          <w:spacing w:val="30"/>
          <w:sz w:val="16"/>
          <w:szCs w:val="16"/>
        </w:rPr>
        <w:t>ОМСКОЙ ОБЛАСТИ</w:t>
      </w:r>
    </w:p>
    <w:p w:rsidR="00C238D2" w:rsidRPr="00C238D2" w:rsidRDefault="00C238D2" w:rsidP="00C238D2">
      <w:pPr>
        <w:jc w:val="center"/>
        <w:rPr>
          <w:b/>
          <w:color w:val="000000" w:themeColor="text1"/>
          <w:spacing w:val="60"/>
          <w:sz w:val="16"/>
          <w:szCs w:val="16"/>
        </w:rPr>
      </w:pPr>
      <w:r w:rsidRPr="00C238D2">
        <w:rPr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C238D2" w:rsidRPr="00C238D2" w:rsidTr="001D7A7E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C238D2" w:rsidRPr="00C238D2" w:rsidTr="001D7A7E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C238D2" w:rsidRPr="00C238D2" w:rsidTr="001D7A7E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38D2">
              <w:rPr>
                <w:b/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697" w:type="dxa"/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38D2">
              <w:rPr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38D2">
              <w:rPr>
                <w:b/>
                <w:color w:val="000000" w:themeColor="text1"/>
                <w:sz w:val="16"/>
                <w:szCs w:val="16"/>
              </w:rPr>
              <w:t>122-п</w:t>
            </w:r>
          </w:p>
        </w:tc>
        <w:tc>
          <w:tcPr>
            <w:tcW w:w="2977" w:type="dxa"/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C238D2" w:rsidRPr="00C238D2" w:rsidRDefault="00C238D2" w:rsidP="001D7A7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238D2">
              <w:rPr>
                <w:b/>
                <w:color w:val="000000" w:themeColor="text1"/>
                <w:sz w:val="16"/>
                <w:szCs w:val="16"/>
              </w:rPr>
              <w:t xml:space="preserve">С.Ермак      </w:t>
            </w:r>
          </w:p>
        </w:tc>
      </w:tr>
    </w:tbl>
    <w:p w:rsidR="00C238D2" w:rsidRPr="00C238D2" w:rsidRDefault="00C238D2" w:rsidP="00C238D2">
      <w:pPr>
        <w:widowControl w:val="0"/>
        <w:ind w:firstLine="708"/>
        <w:jc w:val="both"/>
        <w:rPr>
          <w:color w:val="000000" w:themeColor="text1"/>
          <w:sz w:val="16"/>
          <w:szCs w:val="16"/>
        </w:rPr>
      </w:pP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238D2">
        <w:rPr>
          <w:rFonts w:ascii="Times New Roman" w:hAnsi="Times New Roman" w:cs="Times New Roman"/>
          <w:sz w:val="16"/>
          <w:szCs w:val="16"/>
        </w:rPr>
        <w:t>Об утверждении Порядка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 Ермаковского сельского поселения Нововаршавского муниципального района Омской области, по минимально допустимой цене</w:t>
      </w:r>
      <w:proofErr w:type="gramEnd"/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38D2">
        <w:rPr>
          <w:rFonts w:ascii="Times New Roman" w:hAnsi="Times New Roman" w:cs="Times New Roman"/>
          <w:sz w:val="16"/>
          <w:szCs w:val="16"/>
        </w:rPr>
        <w:t>В соответствии с пунктом 15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C238D2">
        <w:rPr>
          <w:rFonts w:ascii="Times New Roman" w:hAnsi="Times New Roman" w:cs="Times New Roman"/>
          <w:sz w:val="16"/>
          <w:szCs w:val="16"/>
        </w:rPr>
        <w:t>», Уставом Ермаковского сельского  поселения Нововаршавского муниципального района Омской области, ПОСТАНОВЛЯЮ: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C238D2">
        <w:rPr>
          <w:rFonts w:ascii="Times New Roman" w:hAnsi="Times New Roman" w:cs="Times New Roman"/>
          <w:sz w:val="16"/>
          <w:szCs w:val="16"/>
        </w:rPr>
        <w:t xml:space="preserve">Утвердить </w:t>
      </w: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Порядок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 </w:t>
      </w:r>
      <w:r w:rsidRPr="00C238D2">
        <w:rPr>
          <w:rFonts w:ascii="Times New Roman" w:hAnsi="Times New Roman" w:cs="Times New Roman"/>
          <w:sz w:val="16"/>
          <w:szCs w:val="16"/>
        </w:rPr>
        <w:t xml:space="preserve">Ермаковского сельского  поселения </w:t>
      </w: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Нововаршавского муниципального района Омской области, по минимально допустимой цене.</w:t>
      </w:r>
      <w:proofErr w:type="gramEnd"/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2. Опубликовать настоящее постановление в газете «Нововаршавский муниципальный вестник» и разместить на официальном сайте Ермаковского сельского  поселения Нововаршавского муниципального района Омской области в информационно-телекоммуникационной сети «Интернет».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3. </w:t>
      </w:r>
      <w:proofErr w:type="gramStart"/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Контроль за</w:t>
      </w:r>
      <w:proofErr w:type="gramEnd"/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исполнением настоящего постановления оставляю за собой.</w:t>
      </w: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Глава Ермаковского сельского поселения</w:t>
      </w: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Нововаршавского муниципального района</w:t>
      </w: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Омской области                                                                                                      </w:t>
      </w:r>
      <w:proofErr w:type="spellStart"/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В.Н.Немцева</w:t>
      </w:r>
      <w:proofErr w:type="spellEnd"/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238D2" w:rsidRPr="00C238D2" w:rsidRDefault="00C238D2" w:rsidP="00C238D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</w:p>
    <w:p w:rsidR="00C238D2" w:rsidRPr="00C238D2" w:rsidRDefault="00C238D2" w:rsidP="00C238D2">
      <w:pPr>
        <w:rPr>
          <w:sz w:val="16"/>
          <w:szCs w:val="16"/>
          <w:shd w:val="clear" w:color="auto" w:fill="FFFFFF"/>
        </w:rPr>
      </w:pPr>
      <w:r w:rsidRPr="00C238D2">
        <w:rPr>
          <w:sz w:val="16"/>
          <w:szCs w:val="16"/>
          <w:shd w:val="clear" w:color="auto" w:fill="FFFFFF"/>
        </w:rPr>
        <w:br w:type="page"/>
      </w:r>
    </w:p>
    <w:p w:rsidR="00C238D2" w:rsidRPr="00C238D2" w:rsidRDefault="00C238D2" w:rsidP="00C238D2">
      <w:pPr>
        <w:pStyle w:val="a3"/>
        <w:ind w:left="595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 xml:space="preserve">Приложение к постановлению </w:t>
      </w:r>
    </w:p>
    <w:p w:rsidR="00C238D2" w:rsidRPr="00C238D2" w:rsidRDefault="00C238D2" w:rsidP="00C238D2">
      <w:pPr>
        <w:pStyle w:val="a3"/>
        <w:ind w:left="595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Администрации сельского поселения</w:t>
      </w:r>
    </w:p>
    <w:p w:rsidR="00C238D2" w:rsidRPr="00C238D2" w:rsidRDefault="00C238D2" w:rsidP="00C238D2">
      <w:pPr>
        <w:pStyle w:val="a3"/>
        <w:ind w:left="595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238D2">
        <w:rPr>
          <w:rFonts w:ascii="Times New Roman" w:hAnsi="Times New Roman" w:cs="Times New Roman"/>
          <w:sz w:val="16"/>
          <w:szCs w:val="16"/>
          <w:shd w:val="clear" w:color="auto" w:fill="FFFFFF"/>
        </w:rPr>
        <w:t>от 14.04.2025   № 122-п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238D2">
        <w:rPr>
          <w:rFonts w:ascii="Times New Roman" w:hAnsi="Times New Roman" w:cs="Times New Roman"/>
          <w:sz w:val="16"/>
          <w:szCs w:val="16"/>
        </w:rPr>
        <w:t>Порядок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 Ермаковского сельского  поселения Нововаршавского муниципального района Омской области, по минимально допустимой цене</w:t>
      </w:r>
      <w:proofErr w:type="gramEnd"/>
    </w:p>
    <w:p w:rsidR="00C238D2" w:rsidRPr="00C238D2" w:rsidRDefault="00C238D2" w:rsidP="00C238D2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C238D2">
        <w:rPr>
          <w:rFonts w:ascii="Times New Roman" w:hAnsi="Times New Roman" w:cs="Times New Roman"/>
          <w:sz w:val="16"/>
          <w:szCs w:val="16"/>
        </w:rPr>
        <w:t xml:space="preserve">Настоящий Порядок разработан в соответствии с </w:t>
      </w:r>
      <w:hyperlink r:id="rId5" w:anchor="/document/12125505/entry/417" w:history="1">
        <w:r w:rsidRPr="00C238D2">
          <w:rPr>
            <w:rStyle w:val="a4"/>
            <w:rFonts w:ascii="Times New Roman" w:hAnsi="Times New Roman" w:cs="Times New Roman"/>
            <w:sz w:val="16"/>
            <w:szCs w:val="16"/>
          </w:rPr>
          <w:t>пунктом 15 статьи 24</w:t>
        </w:r>
      </w:hyperlink>
      <w:r w:rsidRPr="00C238D2">
        <w:rPr>
          <w:rFonts w:ascii="Times New Roman" w:hAnsi="Times New Roman" w:cs="Times New Roman"/>
          <w:sz w:val="16"/>
          <w:szCs w:val="16"/>
        </w:rPr>
        <w:t xml:space="preserve">  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 </w:t>
      </w:r>
      <w:hyperlink r:id="rId6" w:anchor="/document/70219376/entry/0" w:history="1">
        <w:r w:rsidRPr="00C238D2">
          <w:rPr>
            <w:rStyle w:val="a4"/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C238D2">
        <w:rPr>
          <w:rFonts w:ascii="Times New Roman" w:hAnsi="Times New Roman" w:cs="Times New Roman"/>
          <w:sz w:val="16"/>
          <w:szCs w:val="16"/>
        </w:rPr>
        <w:t> Правительства Российской Федерации от 27 декабря 2012 года № 860 «Об организации и проведении продажи государственного или муниципального имущества</w:t>
      </w:r>
      <w:proofErr w:type="gramEnd"/>
      <w:r w:rsidRPr="00C238D2">
        <w:rPr>
          <w:rFonts w:ascii="Times New Roman" w:hAnsi="Times New Roman" w:cs="Times New Roman"/>
          <w:sz w:val="16"/>
          <w:szCs w:val="16"/>
        </w:rPr>
        <w:t xml:space="preserve"> в электронной форме», Уставом Ермаковского сельского поселения Нововаршавского муниципального района Омской области.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>2. В течение пяти рабочих дней со дня признания участника продажи имущества по минимально допустимой цене покупателем либо единственным участником Администрация Ермаковского сельского поселения Нововаршавского муниципального района Омской области и покупатель либо единственный участник заключают в соответствии с законодательством договор купли-продажи имущества.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>3. Оплата имущества производится в размере цены имущества, предложенной покупателем либо единственным участником, в порядке, предусмотренном решением об условиях приватизации имущества и договором купли-продажи имущества.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>Денежные средства в счет оплаты имущества подлежат перечислению покупателем либо единственным участником в установленном порядке в местный бюджет на счет, указанный в информационном сообщении о продаже имущества, единовременно в срок, предусмотренный договором купли-продажи имущества.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>В договоре купли-продажи имущества предусматривается уплата покупателем либо единственным участником штрафа в случае его отказа или уклонения от оплаты имущества в установленный срок.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>4. Факт оплаты имущества подтверждается выпиской Управления Федерального казначейства по Омской области из лицевого счета администратора доходов бюджета, отражающей сведения о поступлении сре</w:t>
      </w:r>
      <w:proofErr w:type="gramStart"/>
      <w:r w:rsidRPr="00C238D2">
        <w:rPr>
          <w:rFonts w:ascii="Times New Roman" w:hAnsi="Times New Roman" w:cs="Times New Roman"/>
          <w:sz w:val="16"/>
          <w:szCs w:val="16"/>
        </w:rPr>
        <w:t>дств в р</w:t>
      </w:r>
      <w:proofErr w:type="gramEnd"/>
      <w:r w:rsidRPr="00C238D2">
        <w:rPr>
          <w:rFonts w:ascii="Times New Roman" w:hAnsi="Times New Roman" w:cs="Times New Roman"/>
          <w:sz w:val="16"/>
          <w:szCs w:val="16"/>
        </w:rPr>
        <w:t>азмере и сроки, указанные в договоре купли-продажи имущества.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38D2">
        <w:rPr>
          <w:rFonts w:ascii="Times New Roman" w:hAnsi="Times New Roman" w:cs="Times New Roman"/>
          <w:sz w:val="16"/>
          <w:szCs w:val="16"/>
        </w:rPr>
        <w:t>5. Право собственности на приватизируемое недвижимое имущество переходит к покупателю либо единственному участнику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 либо единственного участника.</w:t>
      </w:r>
    </w:p>
    <w:p w:rsidR="00C238D2" w:rsidRPr="00C238D2" w:rsidRDefault="00C238D2" w:rsidP="00C238D2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2004" w:rsidRPr="00C238D2" w:rsidRDefault="000B2004">
      <w:pPr>
        <w:rPr>
          <w:sz w:val="16"/>
          <w:szCs w:val="16"/>
        </w:rPr>
      </w:pPr>
    </w:p>
    <w:sectPr w:rsidR="000B2004" w:rsidRPr="00C2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B"/>
    <w:rsid w:val="000B2004"/>
    <w:rsid w:val="00317DEB"/>
    <w:rsid w:val="00C238D2"/>
    <w:rsid w:val="00E95E23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2025-04-16T03:34:00Z</dcterms:created>
  <dcterms:modified xsi:type="dcterms:W3CDTF">2025-04-16T03:34:00Z</dcterms:modified>
</cp:coreProperties>
</file>